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1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6"/>
        <w:gridCol w:w="906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Brav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ov</w:t>
            </w: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hd w:val="nil" w:color="auto" w:fill="auto"/>
                <w:rtl w:val="0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so                   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brav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ov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koleno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brav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ov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rebro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Brav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ov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pt-PT"/>
              </w:rPr>
              <w:t>rebro BBQ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krkovi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Vypr</w:t>
            </w:r>
            <w:r>
              <w:rPr>
                <w:shd w:val="nil" w:color="auto" w:fill="auto"/>
                <w:rtl w:val="0"/>
              </w:rPr>
              <w:t>áž</w:t>
            </w:r>
            <w:r>
              <w:rPr>
                <w:shd w:val="nil" w:color="auto" w:fill="auto"/>
                <w:rtl w:val="0"/>
              </w:rPr>
              <w:t>an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brav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ov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reze</w:t>
            </w:r>
            <w:r>
              <w:rPr>
                <w:shd w:val="nil" w:color="auto" w:fill="auto"/>
                <w:rtl w:val="0"/>
              </w:rPr>
              <w:t>ň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b</w:t>
            </w:r>
            <w:r>
              <w:rPr>
                <w:shd w:val="nil" w:color="auto" w:fill="auto"/>
                <w:rtl w:val="0"/>
              </w:rPr>
              <w:t>ôč</w:t>
            </w:r>
            <w:r>
              <w:rPr>
                <w:shd w:val="nil" w:color="auto" w:fill="auto"/>
                <w:rtl w:val="0"/>
              </w:rPr>
              <w:t>ik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Fa</w:t>
            </w:r>
            <w:r>
              <w:rPr>
                <w:shd w:val="nil" w:color="auto" w:fill="auto"/>
                <w:rtl w:val="0"/>
              </w:rPr>
              <w:t>ší</w:t>
            </w:r>
            <w:r>
              <w:rPr>
                <w:shd w:val="nil" w:color="auto" w:fill="auto"/>
                <w:rtl w:val="0"/>
              </w:rPr>
              <w:t>rky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Ú</w:t>
            </w:r>
            <w:r>
              <w:rPr>
                <w:shd w:val="nil" w:color="auto" w:fill="auto"/>
                <w:rtl w:val="0"/>
              </w:rPr>
              <w:t>den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bavorsk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koleno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Kuracie m</w:t>
            </w:r>
            <w:r>
              <w:rPr>
                <w:b w:val="1"/>
                <w:bCs w:val="1"/>
                <w:shd w:val="nil" w:color="auto" w:fill="auto"/>
                <w:rtl w:val="0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</w:rPr>
              <w:t>so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Vypr</w:t>
            </w:r>
            <w:r>
              <w:rPr>
                <w:shd w:val="nil" w:color="auto" w:fill="auto"/>
                <w:rtl w:val="0"/>
              </w:rPr>
              <w:t>áž</w:t>
            </w:r>
            <w:r>
              <w:rPr>
                <w:shd w:val="nil" w:color="auto" w:fill="auto"/>
                <w:rtl w:val="0"/>
              </w:rPr>
              <w:t>an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kurac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reze</w:t>
            </w:r>
            <w:r>
              <w:rPr>
                <w:shd w:val="nil" w:color="auto" w:fill="auto"/>
                <w:rtl w:val="0"/>
              </w:rPr>
              <w:t xml:space="preserve">ň </w:t>
            </w:r>
            <w:r>
              <w:rPr>
                <w:shd w:val="nil" w:color="auto" w:fill="auto"/>
                <w:rtl w:val="0"/>
              </w:rPr>
              <w:t>v sezame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STRIPS bylinkov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kuracie rezne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kuracie kr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delka BBQ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Plnen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kuracie prsia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stehn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 spodn</w:t>
            </w:r>
            <w:r>
              <w:rPr>
                <w:shd w:val="nil" w:color="auto" w:fill="auto"/>
                <w:rtl w:val="0"/>
              </w:rPr>
              <w:t xml:space="preserve">é </w:t>
            </w:r>
            <w:r>
              <w:rPr>
                <w:shd w:val="nil" w:color="auto" w:fill="auto"/>
                <w:rtl w:val="0"/>
              </w:rPr>
              <w:t>/BBQ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Vypr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kuracie stehn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Kurac</w:t>
            </w:r>
            <w:r>
              <w:rPr>
                <w:shd w:val="nil" w:color="auto" w:fill="auto"/>
                <w:rtl w:val="0"/>
              </w:rPr>
              <w:t>í š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z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Grilovan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kuracie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hd w:val="nil" w:color="auto" w:fill="auto"/>
                <w:rtl w:val="0"/>
              </w:rPr>
              <w:t>al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ty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Zemiakov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Par</w:t>
            </w:r>
            <w:r>
              <w:rPr>
                <w:shd w:val="nil" w:color="auto" w:fill="auto"/>
                <w:rtl w:val="0"/>
              </w:rPr>
              <w:t>íž</w:t>
            </w:r>
            <w:r>
              <w:rPr>
                <w:shd w:val="nil" w:color="auto" w:fill="auto"/>
                <w:rtl w:val="0"/>
              </w:rPr>
              <w:t xml:space="preserve">sky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Pikantn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Cestovinov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 xml:space="preserve"> so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unkou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Cestovinov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 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alat so zeleninou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Mrkvov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Kapustov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Zeleninov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Coleslaw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Cibu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ovo-paradajkov</w:t>
            </w:r>
            <w:r>
              <w:rPr>
                <w:shd w:val="nil" w:color="auto" w:fill="auto"/>
                <w:rtl w:val="0"/>
              </w:rPr>
              <w:t>ý 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Gr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 xml:space="preserve">cky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t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Pr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lohy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Masten</w:t>
            </w:r>
            <w:r>
              <w:rPr>
                <w:shd w:val="nil" w:color="auto" w:fill="auto"/>
                <w:rtl w:val="0"/>
              </w:rPr>
              <w:t xml:space="preserve">é </w:t>
            </w:r>
            <w:r>
              <w:rPr>
                <w:shd w:val="nil" w:color="auto" w:fill="auto"/>
                <w:rtl w:val="0"/>
              </w:rPr>
              <w:t>zemiaky s cibu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ou a slaninou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Americk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 xml:space="preserve">zemiaky 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Dom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ca paren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kned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Grilovan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zelenina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Dusen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kapusta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Hranolky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Ry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Arborio vypr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41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25"/>
        <w:gridCol w:w="947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</w:rPr>
              <w:t>Vegetari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nske jedl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Vypr</w:t>
            </w:r>
            <w:r>
              <w:rPr>
                <w:shd w:val="nil" w:color="auto" w:fill="auto"/>
                <w:rtl w:val="0"/>
              </w:rPr>
              <w:t>áž</w:t>
            </w:r>
            <w:r>
              <w:rPr>
                <w:shd w:val="nil" w:color="auto" w:fill="auto"/>
                <w:rtl w:val="0"/>
              </w:rPr>
              <w:t>an</w:t>
            </w:r>
            <w:r>
              <w:rPr>
                <w:shd w:val="nil" w:color="auto" w:fill="auto"/>
                <w:rtl w:val="0"/>
              </w:rPr>
              <w:t>é š</w:t>
            </w:r>
            <w:r>
              <w:rPr>
                <w:shd w:val="nil" w:color="auto" w:fill="auto"/>
                <w:rtl w:val="0"/>
              </w:rPr>
              <w:t>ampiony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Vypr</w:t>
            </w:r>
            <w:r>
              <w:rPr>
                <w:shd w:val="nil" w:color="auto" w:fill="auto"/>
                <w:rtl w:val="0"/>
              </w:rPr>
              <w:t>áž</w:t>
            </w:r>
            <w:r>
              <w:rPr>
                <w:shd w:val="nil" w:color="auto" w:fill="auto"/>
                <w:rtl w:val="0"/>
              </w:rPr>
              <w:t>an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karfiol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Grilovan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  <w:lang w:val="nl-NL"/>
              </w:rPr>
              <w:t>hermel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n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rtl w:val="0"/>
              </w:rPr>
              <w:t>Vypr</w:t>
            </w:r>
            <w:r>
              <w:rPr>
                <w:rFonts w:ascii="Calibri" w:hAnsi="Calibri" w:hint="default"/>
                <w:rtl w:val="0"/>
              </w:rPr>
              <w:t>áž</w:t>
            </w:r>
            <w:r>
              <w:rPr>
                <w:rFonts w:ascii="Calibri" w:hAnsi="Calibri"/>
                <w:rtl w:val="0"/>
              </w:rPr>
              <w:t>an</w:t>
            </w:r>
            <w:r>
              <w:rPr>
                <w:rFonts w:ascii="Calibri" w:hAnsi="Calibri" w:hint="default"/>
                <w:rtl w:val="0"/>
              </w:rPr>
              <w:t xml:space="preserve">ý </w:t>
            </w:r>
            <w:r>
              <w:rPr>
                <w:rFonts w:ascii="Calibri" w:hAnsi="Calibri"/>
                <w:rtl w:val="0"/>
              </w:rPr>
              <w:t xml:space="preserve">syr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Palacinky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Vypr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cibu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ky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Kuracie na kari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s-ES_tradnl"/>
              </w:rPr>
              <w:t xml:space="preserve">Kuracia 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zia teriyaki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minipl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tok v 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rodnej om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áč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ke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Black" w:hAnsi="Arial Black" w:hint="default"/>
                <w:sz w:val="18"/>
                <w:szCs w:val="18"/>
                <w:shd w:val="nil" w:color="auto" w:fill="auto"/>
                <w:rtl w:val="0"/>
              </w:rPr>
              <w:t>Š</w:t>
            </w:r>
            <w:r>
              <w:rPr>
                <w:rFonts w:ascii="Arial Black" w:hAnsi="Arial Black"/>
                <w:sz w:val="18"/>
                <w:szCs w:val="18"/>
                <w:shd w:val="nil" w:color="auto" w:fill="auto"/>
                <w:rtl w:val="0"/>
                <w:lang w:val="en-US"/>
              </w:rPr>
              <w:t>peciality: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Hov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dz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  <w:lang w:val="it-IT"/>
              </w:rPr>
              <w:t>tatar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k s hriankami                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Grilovan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  <w:lang w:val="es-ES_tradnl"/>
              </w:rPr>
              <w:t>losos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Ka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acie stehn</w:t>
            </w:r>
            <w:r>
              <w:rPr>
                <w:shd w:val="nil" w:color="auto" w:fill="auto"/>
                <w:rtl w:val="0"/>
              </w:rPr>
              <w:t>á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Kuracie stehn</w:t>
            </w:r>
            <w:r>
              <w:rPr>
                <w:shd w:val="nil" w:color="auto" w:fill="auto"/>
                <w:rtl w:val="0"/>
              </w:rPr>
              <w:t>á ú</w:t>
            </w:r>
            <w:r>
              <w:rPr>
                <w:shd w:val="nil" w:color="auto" w:fill="auto"/>
                <w:rtl w:val="0"/>
              </w:rPr>
              <w:t>den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Kapustnica                  3,90</w:t>
            </w:r>
            <w:r>
              <w:rPr>
                <w:shd w:val="nil" w:color="auto" w:fill="auto"/>
                <w:rtl w:val="0"/>
                <w:lang w:val="pt-PT"/>
              </w:rPr>
              <w:t>€</w:t>
            </w:r>
            <w:r>
              <w:rPr>
                <w:shd w:val="nil" w:color="auto" w:fill="auto"/>
                <w:rtl w:val="0"/>
              </w:rPr>
              <w:t xml:space="preserve">/osoba       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Mini burger                         2,</w:t>
            </w:r>
            <w:r>
              <w:rPr>
                <w:shd w:val="nil" w:color="auto" w:fill="auto"/>
                <w:rtl w:val="0"/>
              </w:rPr>
              <w:t>5</w:t>
            </w:r>
            <w:r>
              <w:rPr>
                <w:shd w:val="nil" w:color="auto" w:fill="auto"/>
                <w:rtl w:val="0"/>
              </w:rPr>
              <w:t>0/ks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Brav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plece v celku cca 5kg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2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cols w:space="70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Pre ak</w:t>
    </w:r>
    <w:r>
      <w:rPr>
        <w:b w:val="1"/>
        <w:bCs w:val="1"/>
        <w:outline w:val="0"/>
        <w:color w:val="000000"/>
        <w:u w:val="single" w:color="000000"/>
        <w:rtl w:val="0"/>
        <w:lang w:val="fr-FR"/>
        <w14:textFill>
          <w14:solidFill>
            <w14:srgbClr w14:val="000000"/>
          </w14:solidFill>
        </w14:textFill>
      </w:rPr>
      <w:t>é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ko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ľ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vek ot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á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zky sta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 xml:space="preserve">čí 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zavola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 xml:space="preserve">ť 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na 0918 027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 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182 alebo 0948 650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 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119...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Ď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akujeme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